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D1" w:rsidRPr="00E0799D" w:rsidRDefault="00E0799D">
      <w:pPr>
        <w:rPr>
          <w:rFonts w:ascii="Arial" w:hAnsi="Arial" w:cs="Arial"/>
          <w:b/>
          <w:sz w:val="24"/>
          <w:szCs w:val="24"/>
        </w:rPr>
      </w:pPr>
      <w:r w:rsidRPr="00E0799D">
        <w:rPr>
          <w:rFonts w:ascii="Arial" w:hAnsi="Arial" w:cs="Arial"/>
          <w:b/>
          <w:sz w:val="24"/>
          <w:szCs w:val="24"/>
        </w:rPr>
        <w:t>PAMIĘTAJ!!!!</w:t>
      </w:r>
    </w:p>
    <w:p w:rsidR="00E0799D" w:rsidRPr="00E0799D" w:rsidRDefault="00E0799D">
      <w:pPr>
        <w:rPr>
          <w:rFonts w:ascii="Arial" w:hAnsi="Arial" w:cs="Arial"/>
          <w:sz w:val="24"/>
          <w:szCs w:val="24"/>
        </w:rPr>
      </w:pPr>
      <w:r w:rsidRPr="00E0799D">
        <w:rPr>
          <w:rFonts w:ascii="Arial" w:hAnsi="Arial" w:cs="Arial"/>
          <w:sz w:val="24"/>
          <w:szCs w:val="24"/>
        </w:rPr>
        <w:t>POLITYCY DEMOKRATYCZNEJ OPOZYCJI PODPISALI OBYWATELSKI PAKT DLA EDUKACJI, KTÓRY ZAKŁADA M.IN. ZWIĘKSZENIE SUBWENCJI I 20-PROCENTOWY WZROST WYNAGRODZEŃ DLA NAUCZYCIELI  W PIERWSZYCH 100 DNIACH RZĄDÓW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0799D" w:rsidRPr="00E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9D"/>
    <w:rsid w:val="00665E23"/>
    <w:rsid w:val="00E0799D"/>
    <w:rsid w:val="00F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1</cp:revision>
  <dcterms:created xsi:type="dcterms:W3CDTF">2023-09-18T18:30:00Z</dcterms:created>
  <dcterms:modified xsi:type="dcterms:W3CDTF">2023-09-18T18:34:00Z</dcterms:modified>
</cp:coreProperties>
</file>